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BC" w:rsidRDefault="005649BC" w:rsidP="005649BC">
      <w:pPr>
        <w:ind w:left="1416"/>
        <w:jc w:val="center"/>
        <w:rPr>
          <w:b/>
          <w:i/>
          <w:sz w:val="52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5327015</wp:posOffset>
            </wp:positionH>
            <wp:positionV relativeFrom="paragraph">
              <wp:posOffset>80645</wp:posOffset>
            </wp:positionV>
            <wp:extent cx="963295" cy="1179195"/>
            <wp:effectExtent l="38100" t="19050" r="27305" b="20955"/>
            <wp:wrapTight wrapText="bothSides">
              <wp:wrapPolygon edited="0">
                <wp:start x="-854" y="-349"/>
                <wp:lineTo x="-854" y="21984"/>
                <wp:lineTo x="22212" y="21984"/>
                <wp:lineTo x="22212" y="-349"/>
                <wp:lineTo x="-854" y="-349"/>
              </wp:wrapPolygon>
            </wp:wrapTight>
            <wp:docPr id="2" name="Obraz 1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1791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7620</wp:posOffset>
            </wp:positionH>
            <wp:positionV relativeFrom="paragraph">
              <wp:posOffset>20320</wp:posOffset>
            </wp:positionV>
            <wp:extent cx="907415" cy="1099185"/>
            <wp:effectExtent l="19050" t="19050" r="26035" b="24765"/>
            <wp:wrapTight wrapText="bothSides">
              <wp:wrapPolygon edited="0">
                <wp:start x="-453" y="-374"/>
                <wp:lineTo x="-453" y="22087"/>
                <wp:lineTo x="22220" y="22087"/>
                <wp:lineTo x="22220" y="-374"/>
                <wp:lineTo x="-453" y="-374"/>
              </wp:wrapPolygon>
            </wp:wrapTight>
            <wp:docPr id="3" name="Obraz 11" descr="HERB_N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HERB_ND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991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52"/>
          <w:lang w:val="pl-PL"/>
        </w:rPr>
        <w:t>ŻUŁAWSKIE</w:t>
      </w:r>
    </w:p>
    <w:p w:rsidR="005649BC" w:rsidRDefault="005649BC" w:rsidP="005649BC">
      <w:pPr>
        <w:ind w:left="1416"/>
        <w:jc w:val="center"/>
        <w:rPr>
          <w:b/>
          <w:i/>
          <w:sz w:val="52"/>
          <w:lang w:val="pl-PL"/>
        </w:rPr>
      </w:pPr>
      <w:r>
        <w:rPr>
          <w:b/>
          <w:i/>
          <w:sz w:val="52"/>
          <w:lang w:val="pl-PL"/>
        </w:rPr>
        <w:t>TOWARZYSTWO</w:t>
      </w:r>
    </w:p>
    <w:p w:rsidR="005649BC" w:rsidRDefault="005649BC" w:rsidP="005649BC">
      <w:pPr>
        <w:ind w:left="1416"/>
        <w:jc w:val="center"/>
        <w:rPr>
          <w:b/>
          <w:i/>
          <w:sz w:val="52"/>
          <w:lang w:val="pl-PL"/>
        </w:rPr>
      </w:pPr>
      <w:r>
        <w:rPr>
          <w:b/>
          <w:i/>
          <w:sz w:val="52"/>
          <w:lang w:val="pl-PL"/>
        </w:rPr>
        <w:t>SPORTOWE</w:t>
      </w:r>
    </w:p>
    <w:p w:rsidR="005649BC" w:rsidRDefault="005649BC" w:rsidP="005649BC">
      <w:pPr>
        <w:ind w:left="1416"/>
        <w:jc w:val="center"/>
        <w:rPr>
          <w:i/>
          <w:lang w:val="pl-PL"/>
        </w:rPr>
      </w:pPr>
      <w:r>
        <w:rPr>
          <w:b/>
          <w:lang w:val="pl-PL"/>
        </w:rPr>
        <w:t>82-100 Nowy Dwór Gdański  ul. Warszawska 22</w:t>
      </w:r>
    </w:p>
    <w:p w:rsidR="005649BC" w:rsidRDefault="005649BC" w:rsidP="005649BC">
      <w:pPr>
        <w:ind w:firstLine="708"/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Tel/fax. 55 246 27 07;  e-mail: zts@zts-ndg.pl</w:t>
      </w:r>
    </w:p>
    <w:p w:rsidR="005649BC" w:rsidRDefault="005649BC" w:rsidP="005649BC">
      <w:pPr>
        <w:spacing w:before="52"/>
        <w:ind w:left="2875" w:right="2843"/>
        <w:jc w:val="center"/>
        <w:rPr>
          <w:b/>
          <w:i/>
          <w:lang w:val="pl-PL"/>
        </w:rPr>
      </w:pPr>
    </w:p>
    <w:p w:rsidR="005649BC" w:rsidRDefault="005649BC" w:rsidP="005649BC">
      <w:pPr>
        <w:spacing w:before="52"/>
        <w:ind w:left="2875" w:right="2843"/>
        <w:jc w:val="center"/>
        <w:rPr>
          <w:b/>
          <w:i/>
          <w:sz w:val="28"/>
          <w:szCs w:val="28"/>
          <w:lang w:val="pl-PL"/>
        </w:rPr>
      </w:pPr>
      <w:r>
        <w:rPr>
          <w:b/>
          <w:i/>
          <w:sz w:val="28"/>
          <w:szCs w:val="28"/>
          <w:lang w:val="pl-PL"/>
        </w:rPr>
        <w:t>REGULAMIN</w:t>
      </w:r>
    </w:p>
    <w:p w:rsidR="005649BC" w:rsidRDefault="005649BC" w:rsidP="005649BC">
      <w:pPr>
        <w:spacing w:before="137"/>
        <w:ind w:left="2875" w:right="2850"/>
        <w:jc w:val="center"/>
        <w:rPr>
          <w:b/>
          <w:i/>
          <w:sz w:val="28"/>
          <w:szCs w:val="28"/>
          <w:lang w:val="pl-PL"/>
        </w:rPr>
      </w:pPr>
      <w:r>
        <w:rPr>
          <w:b/>
          <w:i/>
          <w:sz w:val="28"/>
          <w:szCs w:val="28"/>
          <w:lang w:val="pl-PL"/>
        </w:rPr>
        <w:t>I</w:t>
      </w:r>
      <w:r w:rsidR="00C0707A">
        <w:rPr>
          <w:b/>
          <w:i/>
          <w:sz w:val="28"/>
          <w:szCs w:val="28"/>
          <w:lang w:val="pl-PL"/>
        </w:rPr>
        <w:t>I</w:t>
      </w:r>
      <w:r>
        <w:rPr>
          <w:b/>
          <w:i/>
          <w:sz w:val="28"/>
          <w:szCs w:val="28"/>
          <w:lang w:val="pl-PL"/>
        </w:rPr>
        <w:t xml:space="preserve"> Dziecięco-Młodzieżowego JESIENNEGO BIEGU GBURÓW</w:t>
      </w:r>
    </w:p>
    <w:p w:rsidR="005649BC" w:rsidRDefault="005649BC" w:rsidP="005649BC">
      <w:pPr>
        <w:spacing w:before="135"/>
        <w:ind w:left="2875" w:right="2850"/>
        <w:jc w:val="center"/>
        <w:rPr>
          <w:b/>
          <w:i/>
          <w:sz w:val="28"/>
          <w:szCs w:val="28"/>
          <w:lang w:val="pl-PL"/>
        </w:rPr>
      </w:pPr>
      <w:r>
        <w:rPr>
          <w:b/>
          <w:i/>
          <w:sz w:val="28"/>
          <w:szCs w:val="28"/>
          <w:lang w:val="pl-PL"/>
        </w:rPr>
        <w:t>2</w:t>
      </w:r>
      <w:r w:rsidR="00C0707A">
        <w:rPr>
          <w:b/>
          <w:i/>
          <w:sz w:val="28"/>
          <w:szCs w:val="28"/>
          <w:lang w:val="pl-PL"/>
        </w:rPr>
        <w:t>3</w:t>
      </w:r>
      <w:r>
        <w:rPr>
          <w:b/>
          <w:i/>
          <w:sz w:val="28"/>
          <w:szCs w:val="28"/>
          <w:lang w:val="pl-PL"/>
        </w:rPr>
        <w:t xml:space="preserve"> października 202</w:t>
      </w:r>
      <w:r w:rsidR="00C0707A">
        <w:rPr>
          <w:b/>
          <w:i/>
          <w:sz w:val="28"/>
          <w:szCs w:val="28"/>
          <w:lang w:val="pl-PL"/>
        </w:rPr>
        <w:t>2</w:t>
      </w:r>
      <w:r>
        <w:rPr>
          <w:b/>
          <w:i/>
          <w:sz w:val="28"/>
          <w:szCs w:val="28"/>
          <w:lang w:val="pl-PL"/>
        </w:rPr>
        <w:t xml:space="preserve"> r.</w:t>
      </w:r>
    </w:p>
    <w:p w:rsidR="005649BC" w:rsidRDefault="005649BC" w:rsidP="005649BC">
      <w:pPr>
        <w:pStyle w:val="Tekstpodstawowy"/>
        <w:spacing w:before="4"/>
        <w:rPr>
          <w:b/>
          <w:i/>
          <w:sz w:val="19"/>
          <w:lang w:val="pl-PL"/>
        </w:rPr>
      </w:pPr>
    </w:p>
    <w:p w:rsidR="005649BC" w:rsidRDefault="005649BC" w:rsidP="005649BC">
      <w:pPr>
        <w:pStyle w:val="Akapitzlist"/>
        <w:numPr>
          <w:ilvl w:val="0"/>
          <w:numId w:val="1"/>
        </w:numPr>
        <w:tabs>
          <w:tab w:val="left" w:pos="296"/>
        </w:tabs>
        <w:spacing w:before="72"/>
        <w:ind w:hanging="195"/>
        <w:rPr>
          <w:b/>
          <w:color w:val="FF0000"/>
        </w:rPr>
      </w:pPr>
      <w:r>
        <w:rPr>
          <w:b/>
          <w:color w:val="FF0000"/>
        </w:rPr>
        <w:t>Cel: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spacing w:before="136"/>
        <w:rPr>
          <w:lang w:val="pl-PL"/>
        </w:rPr>
      </w:pPr>
      <w:r>
        <w:rPr>
          <w:lang w:val="pl-PL"/>
        </w:rPr>
        <w:t>Popularyzacja biegania jako najprostszej formy</w:t>
      </w:r>
      <w:r>
        <w:rPr>
          <w:spacing w:val="-21"/>
          <w:lang w:val="pl-PL"/>
        </w:rPr>
        <w:t xml:space="preserve"> </w:t>
      </w:r>
      <w:r>
        <w:rPr>
          <w:lang w:val="pl-PL"/>
        </w:rPr>
        <w:t>ruchu,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rPr>
          <w:lang w:val="pl-PL"/>
        </w:rPr>
      </w:pPr>
      <w:r>
        <w:rPr>
          <w:lang w:val="pl-PL"/>
        </w:rPr>
        <w:t>Promocja Miasta i Gminy Nowy Dwór Gdański, powiatu Nowy Dwór Gdański i</w:t>
      </w:r>
      <w:r>
        <w:rPr>
          <w:spacing w:val="-35"/>
          <w:lang w:val="pl-PL"/>
        </w:rPr>
        <w:t xml:space="preserve"> </w:t>
      </w:r>
      <w:r>
        <w:rPr>
          <w:lang w:val="pl-PL"/>
        </w:rPr>
        <w:t>Pomorza.</w:t>
      </w:r>
    </w:p>
    <w:p w:rsidR="005649BC" w:rsidRDefault="005649BC" w:rsidP="00270A32">
      <w:pPr>
        <w:pStyle w:val="Akapitzlist"/>
        <w:tabs>
          <w:tab w:val="left" w:pos="820"/>
        </w:tabs>
        <w:ind w:firstLine="0"/>
        <w:rPr>
          <w:lang w:val="pl-PL"/>
        </w:rPr>
      </w:pPr>
    </w:p>
    <w:p w:rsidR="005649BC" w:rsidRDefault="005649BC" w:rsidP="005649BC">
      <w:pPr>
        <w:pStyle w:val="Akapitzlist"/>
        <w:numPr>
          <w:ilvl w:val="0"/>
          <w:numId w:val="1"/>
        </w:numPr>
        <w:tabs>
          <w:tab w:val="left" w:pos="382"/>
        </w:tabs>
        <w:spacing w:before="0"/>
        <w:ind w:left="381" w:hanging="281"/>
        <w:rPr>
          <w:b/>
          <w:color w:val="FF0000"/>
        </w:rPr>
      </w:pPr>
      <w:r>
        <w:rPr>
          <w:b/>
          <w:color w:val="FF0000"/>
        </w:rPr>
        <w:t>Organizator</w:t>
      </w:r>
    </w:p>
    <w:p w:rsidR="005649BC" w:rsidRDefault="005649BC" w:rsidP="005649BC">
      <w:pPr>
        <w:ind w:left="100" w:right="1031"/>
        <w:rPr>
          <w:b/>
          <w:sz w:val="24"/>
          <w:lang w:val="pl-PL"/>
        </w:rPr>
      </w:pPr>
      <w:r>
        <w:rPr>
          <w:b/>
          <w:sz w:val="24"/>
          <w:lang w:val="pl-PL"/>
        </w:rPr>
        <w:t>ŻUŁAWSKIE TOWARZYSTWO SPORTOWE  Nowy Dwór Gdański</w:t>
      </w:r>
    </w:p>
    <w:p w:rsidR="005649BC" w:rsidRDefault="005649BC" w:rsidP="005649BC">
      <w:pPr>
        <w:ind w:left="100" w:right="1031"/>
        <w:rPr>
          <w:b/>
          <w:color w:val="FF0000"/>
          <w:sz w:val="24"/>
          <w:lang w:val="pl-PL"/>
        </w:rPr>
      </w:pPr>
    </w:p>
    <w:p w:rsidR="005649BC" w:rsidRDefault="005649BC" w:rsidP="005649BC">
      <w:pPr>
        <w:ind w:left="100" w:right="1031"/>
        <w:rPr>
          <w:b/>
          <w:sz w:val="24"/>
          <w:lang w:val="pl-PL"/>
        </w:rPr>
      </w:pPr>
      <w:r>
        <w:rPr>
          <w:b/>
          <w:color w:val="FF0000"/>
          <w:sz w:val="24"/>
          <w:lang w:val="pl-PL"/>
        </w:rPr>
        <w:t>Współorganizatorzy:</w:t>
      </w:r>
    </w:p>
    <w:p w:rsidR="005649BC" w:rsidRDefault="005649BC" w:rsidP="005649BC">
      <w:pPr>
        <w:ind w:left="100" w:right="1031"/>
        <w:rPr>
          <w:b/>
          <w:sz w:val="24"/>
          <w:lang w:val="pl-PL"/>
        </w:rPr>
      </w:pPr>
      <w:r>
        <w:rPr>
          <w:b/>
          <w:sz w:val="24"/>
          <w:lang w:val="pl-PL"/>
        </w:rPr>
        <w:t>POWIATOWY SZKOLNY ZWIĄZEK SPORTOWY Nowy Dwór Gdański</w:t>
      </w:r>
    </w:p>
    <w:p w:rsidR="005649BC" w:rsidRDefault="005649BC" w:rsidP="005649BC">
      <w:pPr>
        <w:pStyle w:val="Tekstpodstawowy"/>
        <w:rPr>
          <w:b/>
          <w:color w:val="FF0000"/>
          <w:sz w:val="24"/>
          <w:lang w:val="pl-PL"/>
        </w:rPr>
      </w:pPr>
    </w:p>
    <w:p w:rsidR="005649BC" w:rsidRDefault="005649BC" w:rsidP="005649BC">
      <w:pPr>
        <w:pStyle w:val="Tekstpodstawowy"/>
        <w:rPr>
          <w:b/>
          <w:sz w:val="24"/>
          <w:lang w:val="pl-PL"/>
        </w:rPr>
      </w:pPr>
      <w:r>
        <w:rPr>
          <w:b/>
          <w:color w:val="FF0000"/>
          <w:sz w:val="24"/>
          <w:lang w:val="pl-PL"/>
        </w:rPr>
        <w:t xml:space="preserve"> Sędzia Główny:</w:t>
      </w:r>
      <w:r>
        <w:rPr>
          <w:b/>
          <w:sz w:val="24"/>
          <w:lang w:val="pl-PL"/>
        </w:rPr>
        <w:t xml:space="preserve"> Lubomir Głowacki</w:t>
      </w:r>
    </w:p>
    <w:p w:rsidR="005649BC" w:rsidRDefault="005649BC" w:rsidP="005649BC">
      <w:pPr>
        <w:pStyle w:val="Tekstpodstawowy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 </w:t>
      </w:r>
      <w:r>
        <w:rPr>
          <w:b/>
          <w:color w:val="FF0000"/>
          <w:sz w:val="24"/>
          <w:lang w:val="pl-PL"/>
        </w:rPr>
        <w:t>Koordynatorzy biegów:</w:t>
      </w:r>
      <w:r w:rsidR="00C36AA8">
        <w:rPr>
          <w:b/>
          <w:sz w:val="24"/>
          <w:lang w:val="pl-PL"/>
        </w:rPr>
        <w:t xml:space="preserve"> Ireneusz Stolarz</w:t>
      </w:r>
    </w:p>
    <w:p w:rsidR="005649BC" w:rsidRDefault="005649BC" w:rsidP="005649BC">
      <w:pPr>
        <w:pStyle w:val="Tekstpodstawowy"/>
        <w:rPr>
          <w:b/>
          <w:sz w:val="24"/>
          <w:lang w:val="pl-PL"/>
        </w:rPr>
      </w:pPr>
      <w:r>
        <w:rPr>
          <w:b/>
          <w:color w:val="FF0000"/>
          <w:sz w:val="24"/>
          <w:lang w:val="pl-PL"/>
        </w:rPr>
        <w:t xml:space="preserve"> Biuro zawodów:</w:t>
      </w:r>
      <w:r w:rsidR="00C36AA8">
        <w:rPr>
          <w:b/>
          <w:sz w:val="24"/>
          <w:lang w:val="pl-PL"/>
        </w:rPr>
        <w:t xml:space="preserve"> Grzegorz Kos</w:t>
      </w:r>
    </w:p>
    <w:p w:rsidR="005649BC" w:rsidRDefault="005649BC" w:rsidP="005649BC">
      <w:pPr>
        <w:ind w:left="100" w:right="1031"/>
        <w:rPr>
          <w:b/>
          <w:color w:val="FF0000"/>
          <w:sz w:val="24"/>
          <w:lang w:val="pl-PL"/>
        </w:rPr>
      </w:pPr>
    </w:p>
    <w:p w:rsidR="005649BC" w:rsidRDefault="005649BC" w:rsidP="005649BC">
      <w:pPr>
        <w:ind w:left="100" w:right="1031"/>
        <w:rPr>
          <w:b/>
          <w:sz w:val="24"/>
          <w:lang w:val="pl-PL"/>
        </w:rPr>
      </w:pPr>
      <w:r>
        <w:rPr>
          <w:b/>
          <w:color w:val="FF0000"/>
          <w:sz w:val="24"/>
          <w:lang w:val="pl-PL"/>
        </w:rPr>
        <w:t>Partnerzy:</w:t>
      </w:r>
    </w:p>
    <w:p w:rsidR="005649BC" w:rsidRDefault="005649BC" w:rsidP="005649BC">
      <w:pPr>
        <w:ind w:left="100" w:right="4241"/>
        <w:rPr>
          <w:b/>
          <w:sz w:val="24"/>
          <w:lang w:val="pl-PL"/>
        </w:rPr>
      </w:pPr>
      <w:r>
        <w:rPr>
          <w:b/>
          <w:sz w:val="24"/>
          <w:lang w:val="pl-PL"/>
        </w:rPr>
        <w:t>URZĄD MIEJSKI Nowy Dwór Gdański,</w:t>
      </w:r>
    </w:p>
    <w:p w:rsidR="005649BC" w:rsidRDefault="0072223B" w:rsidP="005649BC">
      <w:pPr>
        <w:ind w:left="100" w:right="4241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STAROSTWO POWIATOWE </w:t>
      </w:r>
    </w:p>
    <w:p w:rsidR="005649BC" w:rsidRDefault="005649BC" w:rsidP="005649BC">
      <w:pPr>
        <w:ind w:left="100" w:right="1031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 SZOP Spółka z o.o Nowy Dwór Gdański</w:t>
      </w:r>
    </w:p>
    <w:p w:rsidR="005649BC" w:rsidRDefault="005649BC" w:rsidP="005649BC">
      <w:pPr>
        <w:spacing w:line="252" w:lineRule="exact"/>
        <w:ind w:left="100" w:right="1031"/>
        <w:rPr>
          <w:b/>
          <w:lang w:val="pl-PL"/>
        </w:rPr>
      </w:pPr>
      <w:r>
        <w:rPr>
          <w:b/>
          <w:lang w:val="pl-PL"/>
        </w:rPr>
        <w:t>CENTRALNY WODOCIĄG ŻUŁAWSKI Spółka z o.o</w:t>
      </w:r>
    </w:p>
    <w:p w:rsidR="005649BC" w:rsidRPr="0072223B" w:rsidRDefault="005649BC" w:rsidP="0072223B">
      <w:pPr>
        <w:pStyle w:val="Akapitzlist"/>
        <w:numPr>
          <w:ilvl w:val="0"/>
          <w:numId w:val="1"/>
        </w:numPr>
        <w:tabs>
          <w:tab w:val="left" w:pos="554"/>
        </w:tabs>
        <w:spacing w:before="155"/>
        <w:ind w:left="553" w:hanging="399"/>
        <w:rPr>
          <w:b/>
          <w:color w:val="FF0000"/>
          <w:sz w:val="24"/>
        </w:rPr>
      </w:pPr>
      <w:r>
        <w:rPr>
          <w:b/>
          <w:color w:val="FF0000"/>
          <w:sz w:val="24"/>
        </w:rPr>
        <w:t>Patronaty:</w:t>
      </w:r>
    </w:p>
    <w:p w:rsidR="0072223B" w:rsidRDefault="0072223B" w:rsidP="005649BC">
      <w:pPr>
        <w:pStyle w:val="Akapitzlist"/>
        <w:numPr>
          <w:ilvl w:val="1"/>
          <w:numId w:val="1"/>
        </w:numPr>
        <w:tabs>
          <w:tab w:val="left" w:pos="820"/>
        </w:tabs>
        <w:spacing w:before="0"/>
        <w:ind w:left="508" w:firstLine="0"/>
        <w:rPr>
          <w:sz w:val="24"/>
          <w:lang w:val="pl-PL"/>
        </w:rPr>
      </w:pPr>
      <w:r w:rsidRPr="0072223B">
        <w:rPr>
          <w:sz w:val="24"/>
          <w:lang w:val="pl-PL"/>
        </w:rPr>
        <w:t>Honorowy Patronat Burmistrz  Nowego Dworu Gdańskiego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spacing w:before="0"/>
        <w:ind w:left="508" w:firstLine="0"/>
        <w:rPr>
          <w:sz w:val="24"/>
          <w:lang w:val="pl-PL"/>
        </w:rPr>
      </w:pPr>
      <w:r>
        <w:rPr>
          <w:sz w:val="24"/>
          <w:lang w:val="pl-PL"/>
        </w:rPr>
        <w:t>Medialny – Dziennik Bałtycki, Portal zulawyimierzeja24.pl,</w:t>
      </w:r>
      <w:r>
        <w:rPr>
          <w:spacing w:val="-15"/>
          <w:sz w:val="24"/>
          <w:lang w:val="pl-PL"/>
        </w:rPr>
        <w:t xml:space="preserve"> </w:t>
      </w:r>
    </w:p>
    <w:p w:rsidR="005649BC" w:rsidRDefault="005649BC" w:rsidP="005649BC">
      <w:pPr>
        <w:pStyle w:val="Akapitzlist"/>
        <w:numPr>
          <w:ilvl w:val="0"/>
          <w:numId w:val="1"/>
        </w:numPr>
        <w:tabs>
          <w:tab w:val="left" w:pos="422"/>
        </w:tabs>
        <w:spacing w:before="134"/>
        <w:ind w:left="421" w:hanging="321"/>
        <w:rPr>
          <w:b/>
          <w:color w:val="FF0000"/>
        </w:rPr>
      </w:pPr>
      <w:r>
        <w:rPr>
          <w:b/>
          <w:color w:val="FF0000"/>
          <w:spacing w:val="-4"/>
        </w:rPr>
        <w:t xml:space="preserve">Termin </w:t>
      </w:r>
      <w:r>
        <w:rPr>
          <w:b/>
          <w:color w:val="FF0000"/>
        </w:rPr>
        <w:t>i miejsce: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spacing w:before="136"/>
        <w:ind w:left="508" w:right="162" w:firstLine="0"/>
        <w:rPr>
          <w:lang w:val="pl-PL"/>
        </w:rPr>
      </w:pPr>
      <w:r>
        <w:rPr>
          <w:lang w:val="pl-PL"/>
        </w:rPr>
        <w:t>2</w:t>
      </w:r>
      <w:r w:rsidR="00C0707A">
        <w:rPr>
          <w:lang w:val="pl-PL"/>
        </w:rPr>
        <w:t>3</w:t>
      </w:r>
      <w:r>
        <w:rPr>
          <w:lang w:val="pl-PL"/>
        </w:rPr>
        <w:t>.10.202</w:t>
      </w:r>
      <w:r w:rsidR="00C0707A">
        <w:rPr>
          <w:lang w:val="pl-PL"/>
        </w:rPr>
        <w:t>2</w:t>
      </w:r>
      <w:r>
        <w:rPr>
          <w:lang w:val="pl-PL"/>
        </w:rPr>
        <w:t xml:space="preserve"> rok, godz. 11.00. START/META  Miejskie Obiekty Sportowe Nowy Dwór Gdański ul. Warszawska 22.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ind w:left="508" w:right="115" w:firstLine="0"/>
      </w:pPr>
      <w:r>
        <w:rPr>
          <w:lang w:val="pl-PL"/>
        </w:rPr>
        <w:t xml:space="preserve">Biuro zawodów, przebieralnie </w:t>
      </w:r>
      <w:r w:rsidR="00E72FEA">
        <w:rPr>
          <w:lang w:val="pl-PL"/>
        </w:rPr>
        <w:t>r</w:t>
      </w:r>
      <w:r>
        <w:rPr>
          <w:lang w:val="pl-PL"/>
        </w:rPr>
        <w:t>zeczy</w:t>
      </w:r>
      <w:r w:rsidR="00E72FEA">
        <w:rPr>
          <w:lang w:val="pl-PL"/>
        </w:rPr>
        <w:t xml:space="preserve"> </w:t>
      </w:r>
      <w:r>
        <w:rPr>
          <w:lang w:val="pl-PL"/>
        </w:rPr>
        <w:t>na terenie MOS przy ul. Warszawskiej 22</w:t>
      </w:r>
      <w:r>
        <w:t xml:space="preserve"> czynne od godziny</w:t>
      </w:r>
      <w:r>
        <w:rPr>
          <w:spacing w:val="-10"/>
        </w:rPr>
        <w:t xml:space="preserve"> </w:t>
      </w:r>
      <w:r>
        <w:t>10.00.</w:t>
      </w:r>
    </w:p>
    <w:p w:rsidR="005649BC" w:rsidRDefault="005649BC" w:rsidP="005649BC">
      <w:pPr>
        <w:pStyle w:val="Akapitzlist"/>
        <w:tabs>
          <w:tab w:val="left" w:pos="342"/>
        </w:tabs>
        <w:spacing w:before="0"/>
        <w:ind w:left="341" w:firstLine="0"/>
        <w:rPr>
          <w:sz w:val="23"/>
          <w:lang w:val="pl-PL"/>
        </w:rPr>
      </w:pPr>
    </w:p>
    <w:p w:rsidR="005649BC" w:rsidRDefault="005649BC" w:rsidP="005649BC">
      <w:pPr>
        <w:pStyle w:val="Akapitzlist"/>
        <w:tabs>
          <w:tab w:val="left" w:pos="342"/>
        </w:tabs>
        <w:spacing w:before="0"/>
        <w:ind w:left="341" w:firstLine="0"/>
        <w:rPr>
          <w:b/>
          <w:color w:val="FF0000"/>
          <w:lang w:val="pl-PL"/>
        </w:rPr>
      </w:pPr>
    </w:p>
    <w:p w:rsidR="004F15D2" w:rsidRDefault="004F15D2" w:rsidP="005649BC">
      <w:pPr>
        <w:pStyle w:val="Akapitzlist"/>
        <w:tabs>
          <w:tab w:val="left" w:pos="342"/>
        </w:tabs>
        <w:spacing w:before="0"/>
        <w:ind w:left="341" w:firstLine="0"/>
        <w:rPr>
          <w:b/>
          <w:color w:val="FF0000"/>
          <w:lang w:val="pl-PL"/>
        </w:rPr>
      </w:pPr>
    </w:p>
    <w:p w:rsidR="004F15D2" w:rsidRDefault="004F15D2" w:rsidP="005649BC">
      <w:pPr>
        <w:pStyle w:val="Akapitzlist"/>
        <w:tabs>
          <w:tab w:val="left" w:pos="342"/>
        </w:tabs>
        <w:spacing w:before="0"/>
        <w:ind w:left="341" w:firstLine="0"/>
        <w:rPr>
          <w:b/>
          <w:color w:val="FF0000"/>
          <w:lang w:val="pl-PL"/>
        </w:rPr>
      </w:pPr>
    </w:p>
    <w:p w:rsidR="005649BC" w:rsidRDefault="005649BC" w:rsidP="005649BC">
      <w:pPr>
        <w:pStyle w:val="Akapitzlist"/>
        <w:tabs>
          <w:tab w:val="left" w:pos="342"/>
        </w:tabs>
        <w:spacing w:before="0"/>
        <w:ind w:left="341" w:firstLine="0"/>
        <w:rPr>
          <w:b/>
          <w:color w:val="FF0000"/>
          <w:lang w:val="pl-PL"/>
        </w:rPr>
      </w:pPr>
      <w:r>
        <w:rPr>
          <w:b/>
          <w:color w:val="FF0000"/>
          <w:lang w:val="pl-PL"/>
        </w:rPr>
        <w:lastRenderedPageBreak/>
        <w:t>Program zawodów – kategorie wiekowe,</w:t>
      </w:r>
      <w:r>
        <w:rPr>
          <w:b/>
          <w:color w:val="FF0000"/>
          <w:spacing w:val="-25"/>
          <w:lang w:val="pl-PL"/>
        </w:rPr>
        <w:t xml:space="preserve"> </w:t>
      </w:r>
      <w:r>
        <w:rPr>
          <w:b/>
          <w:color w:val="FF0000"/>
          <w:lang w:val="pl-PL"/>
        </w:rPr>
        <w:t>dystanse:</w:t>
      </w:r>
    </w:p>
    <w:p w:rsidR="005649BC" w:rsidRDefault="005649BC" w:rsidP="005649BC">
      <w:pPr>
        <w:pStyle w:val="Tekstpodstawowy"/>
        <w:spacing w:before="7"/>
        <w:rPr>
          <w:b/>
          <w:sz w:val="23"/>
          <w:lang w:val="pl-PL"/>
        </w:rPr>
      </w:pPr>
    </w:p>
    <w:p w:rsidR="005649BC" w:rsidRDefault="005649BC" w:rsidP="005649BC">
      <w:pPr>
        <w:pStyle w:val="Tekstpodstawowy"/>
        <w:ind w:left="100" w:right="1031"/>
        <w:rPr>
          <w:lang w:val="pl-PL"/>
        </w:rPr>
      </w:pPr>
      <w:r>
        <w:rPr>
          <w:lang w:val="pl-PL"/>
        </w:rPr>
        <w:t>10:30 - Otwarcie imprezy</w:t>
      </w:r>
    </w:p>
    <w:p w:rsidR="005649BC" w:rsidRDefault="005649BC" w:rsidP="00E72FEA">
      <w:pPr>
        <w:pStyle w:val="Tekstpodstawowy"/>
        <w:spacing w:before="137"/>
        <w:ind w:left="100" w:right="1031"/>
        <w:rPr>
          <w:lang w:val="pl-PL"/>
        </w:rPr>
      </w:pPr>
      <w:r>
        <w:rPr>
          <w:lang w:val="pl-PL"/>
        </w:rPr>
        <w:t xml:space="preserve">11.00 – Bieg </w:t>
      </w:r>
      <w:r>
        <w:rPr>
          <w:b/>
          <w:lang w:val="pl-PL"/>
        </w:rPr>
        <w:t xml:space="preserve">Krasnali </w:t>
      </w:r>
      <w:r>
        <w:rPr>
          <w:lang w:val="pl-PL"/>
        </w:rPr>
        <w:t>chłopców i dziewcząt - rocznik 201</w:t>
      </w:r>
      <w:r w:rsidR="00C0707A">
        <w:rPr>
          <w:lang w:val="pl-PL"/>
        </w:rPr>
        <w:t>6</w:t>
      </w:r>
      <w:r>
        <w:rPr>
          <w:lang w:val="pl-PL"/>
        </w:rPr>
        <w:t xml:space="preserve"> i młodsi – dystans 400 m</w:t>
      </w:r>
    </w:p>
    <w:p w:rsidR="005649BC" w:rsidRDefault="005649BC" w:rsidP="005649BC">
      <w:pPr>
        <w:pStyle w:val="Tekstpodstawowy"/>
        <w:spacing w:before="137"/>
        <w:ind w:left="220"/>
        <w:rPr>
          <w:lang w:val="pl-PL"/>
        </w:rPr>
      </w:pPr>
      <w:r>
        <w:rPr>
          <w:lang w:val="pl-PL"/>
        </w:rPr>
        <w:t xml:space="preserve">11.20 –  Bieg </w:t>
      </w:r>
      <w:r>
        <w:rPr>
          <w:b/>
          <w:lang w:val="pl-PL"/>
        </w:rPr>
        <w:t xml:space="preserve">Podstawówek klas młodszych </w:t>
      </w:r>
      <w:r>
        <w:rPr>
          <w:lang w:val="pl-PL"/>
        </w:rPr>
        <w:t>chłopców i dziewcząt - rocznik 201</w:t>
      </w:r>
      <w:r w:rsidR="00C0707A">
        <w:rPr>
          <w:lang w:val="pl-PL"/>
        </w:rPr>
        <w:t>5</w:t>
      </w:r>
      <w:r>
        <w:rPr>
          <w:lang w:val="pl-PL"/>
        </w:rPr>
        <w:t>-201</w:t>
      </w:r>
      <w:r w:rsidR="00C0707A">
        <w:rPr>
          <w:lang w:val="pl-PL"/>
        </w:rPr>
        <w:t>3</w:t>
      </w:r>
      <w:r>
        <w:rPr>
          <w:lang w:val="pl-PL"/>
        </w:rPr>
        <w:t xml:space="preserve"> –</w:t>
      </w:r>
    </w:p>
    <w:p w:rsidR="005649BC" w:rsidRDefault="005649BC" w:rsidP="005649BC">
      <w:pPr>
        <w:pStyle w:val="Tekstpodstawowy"/>
        <w:spacing w:before="137"/>
        <w:ind w:left="220"/>
        <w:rPr>
          <w:lang w:val="pl-PL"/>
        </w:rPr>
      </w:pPr>
      <w:r>
        <w:rPr>
          <w:lang w:val="pl-PL"/>
        </w:rPr>
        <w:t xml:space="preserve"> dystans ok. 650m</w:t>
      </w:r>
    </w:p>
    <w:p w:rsidR="005649BC" w:rsidRDefault="005649BC" w:rsidP="005649BC">
      <w:pPr>
        <w:pStyle w:val="Tekstpodstawowy"/>
        <w:spacing w:before="137"/>
        <w:ind w:left="220"/>
        <w:rPr>
          <w:lang w:val="pl-PL"/>
        </w:rPr>
      </w:pPr>
      <w:r>
        <w:rPr>
          <w:lang w:val="pl-PL"/>
        </w:rPr>
        <w:t>11.50</w:t>
      </w:r>
      <w:r w:rsidR="00E72FEA">
        <w:rPr>
          <w:lang w:val="pl-PL"/>
        </w:rPr>
        <w:t xml:space="preserve"> </w:t>
      </w:r>
      <w:r>
        <w:rPr>
          <w:lang w:val="pl-PL"/>
        </w:rPr>
        <w:t xml:space="preserve">–  Bieg </w:t>
      </w:r>
      <w:r>
        <w:rPr>
          <w:b/>
          <w:lang w:val="pl-PL"/>
        </w:rPr>
        <w:t xml:space="preserve">Podstawówek </w:t>
      </w:r>
      <w:r>
        <w:rPr>
          <w:lang w:val="pl-PL"/>
        </w:rPr>
        <w:t>chłopców i dziewcząt - rocznik 201</w:t>
      </w:r>
      <w:r w:rsidR="00C0707A">
        <w:rPr>
          <w:lang w:val="pl-PL"/>
        </w:rPr>
        <w:t>2</w:t>
      </w:r>
      <w:r>
        <w:rPr>
          <w:lang w:val="pl-PL"/>
        </w:rPr>
        <w:t>-20</w:t>
      </w:r>
      <w:r w:rsidR="00C0707A">
        <w:rPr>
          <w:lang w:val="pl-PL"/>
        </w:rPr>
        <w:t>10</w:t>
      </w:r>
      <w:r>
        <w:rPr>
          <w:lang w:val="pl-PL"/>
        </w:rPr>
        <w:t xml:space="preserve"> –</w:t>
      </w:r>
    </w:p>
    <w:p w:rsidR="005649BC" w:rsidRDefault="005649BC" w:rsidP="005649BC">
      <w:pPr>
        <w:pStyle w:val="Tekstpodstawowy"/>
        <w:spacing w:before="137"/>
        <w:ind w:left="220"/>
        <w:rPr>
          <w:lang w:val="pl-PL"/>
        </w:rPr>
      </w:pPr>
      <w:r>
        <w:rPr>
          <w:lang w:val="pl-PL"/>
        </w:rPr>
        <w:t xml:space="preserve"> dystans ok. 1050m</w:t>
      </w:r>
    </w:p>
    <w:p w:rsidR="005649BC" w:rsidRPr="00E72FEA" w:rsidRDefault="005649BC" w:rsidP="00E72FEA">
      <w:pPr>
        <w:spacing w:before="137"/>
        <w:ind w:left="220"/>
        <w:rPr>
          <w:lang w:val="pl-PL"/>
        </w:rPr>
      </w:pPr>
      <w:r>
        <w:rPr>
          <w:lang w:val="pl-PL"/>
        </w:rPr>
        <w:t xml:space="preserve">12.30 – Bieg </w:t>
      </w:r>
      <w:r>
        <w:rPr>
          <w:b/>
          <w:lang w:val="pl-PL"/>
        </w:rPr>
        <w:t xml:space="preserve">Młodzieży </w:t>
      </w:r>
      <w:r>
        <w:rPr>
          <w:lang w:val="pl-PL"/>
        </w:rPr>
        <w:t>chłopców i dziewcząt - rocznik 200</w:t>
      </w:r>
      <w:r w:rsidR="00C0707A">
        <w:rPr>
          <w:lang w:val="pl-PL"/>
        </w:rPr>
        <w:t>9</w:t>
      </w:r>
      <w:r>
        <w:rPr>
          <w:lang w:val="pl-PL"/>
        </w:rPr>
        <w:t>-200</w:t>
      </w:r>
      <w:r w:rsidR="00C0707A">
        <w:rPr>
          <w:lang w:val="pl-PL"/>
        </w:rPr>
        <w:t>8</w:t>
      </w:r>
      <w:r>
        <w:rPr>
          <w:lang w:val="pl-PL"/>
        </w:rPr>
        <w:t xml:space="preserve"> </w:t>
      </w:r>
      <w:r w:rsidR="00C0707A">
        <w:rPr>
          <w:lang w:val="pl-PL"/>
        </w:rPr>
        <w:t>–</w:t>
      </w:r>
      <w:r>
        <w:rPr>
          <w:lang w:val="pl-PL"/>
        </w:rPr>
        <w:t xml:space="preserve"> </w:t>
      </w:r>
      <w:r w:rsidR="00C0707A">
        <w:rPr>
          <w:lang w:val="pl-PL"/>
        </w:rPr>
        <w:t xml:space="preserve">dystans ok. </w:t>
      </w:r>
      <w:r>
        <w:rPr>
          <w:lang w:val="pl-PL"/>
        </w:rPr>
        <w:t>1500m</w:t>
      </w:r>
      <w:r>
        <w:rPr>
          <w:b/>
          <w:lang w:val="pl-PL"/>
        </w:rPr>
        <w:t xml:space="preserve"> </w:t>
      </w:r>
    </w:p>
    <w:p w:rsidR="005649BC" w:rsidRDefault="005649BC" w:rsidP="005649BC">
      <w:pPr>
        <w:spacing w:before="135"/>
        <w:ind w:left="220"/>
        <w:rPr>
          <w:b/>
          <w:lang w:val="pl-PL"/>
        </w:rPr>
      </w:pPr>
      <w:r>
        <w:rPr>
          <w:b/>
          <w:lang w:val="pl-PL"/>
        </w:rPr>
        <w:t>13.00 – Dekoracja zwycięzców biegów</w:t>
      </w:r>
    </w:p>
    <w:p w:rsidR="005649BC" w:rsidRDefault="005649BC" w:rsidP="005649BC">
      <w:pPr>
        <w:spacing w:before="135"/>
        <w:ind w:left="220"/>
        <w:rPr>
          <w:b/>
          <w:lang w:val="pl-PL"/>
        </w:rPr>
      </w:pPr>
      <w:r>
        <w:rPr>
          <w:b/>
          <w:lang w:val="pl-PL"/>
        </w:rPr>
        <w:t>13.30 Oficjalne zakończenie imprezy</w:t>
      </w:r>
    </w:p>
    <w:p w:rsidR="005649BC" w:rsidRDefault="005649BC" w:rsidP="005649BC">
      <w:pPr>
        <w:spacing w:before="135"/>
        <w:ind w:left="220"/>
        <w:rPr>
          <w:b/>
          <w:lang w:val="pl-PL"/>
        </w:rPr>
      </w:pPr>
    </w:p>
    <w:p w:rsidR="005649BC" w:rsidRDefault="005649BC" w:rsidP="005649BC">
      <w:pPr>
        <w:pStyle w:val="Akapitzlist"/>
        <w:numPr>
          <w:ilvl w:val="0"/>
          <w:numId w:val="1"/>
        </w:numPr>
        <w:tabs>
          <w:tab w:val="left" w:pos="576"/>
        </w:tabs>
        <w:spacing w:before="0"/>
        <w:ind w:left="575" w:hanging="355"/>
        <w:jc w:val="both"/>
        <w:rPr>
          <w:b/>
          <w:color w:val="FF0000"/>
        </w:rPr>
      </w:pPr>
      <w:r>
        <w:rPr>
          <w:b/>
          <w:color w:val="FF0000"/>
        </w:rPr>
        <w:t>Zgłoszenia:</w:t>
      </w:r>
    </w:p>
    <w:p w:rsidR="005649BC" w:rsidRDefault="005649BC" w:rsidP="005649BC">
      <w:pPr>
        <w:tabs>
          <w:tab w:val="left" w:pos="1820"/>
          <w:tab w:val="left" w:pos="2676"/>
          <w:tab w:val="left" w:pos="3799"/>
          <w:tab w:val="left" w:pos="5302"/>
          <w:tab w:val="left" w:pos="7587"/>
          <w:tab w:val="left" w:pos="8810"/>
        </w:tabs>
        <w:spacing w:before="135"/>
        <w:ind w:left="220" w:right="152"/>
        <w:jc w:val="both"/>
        <w:rPr>
          <w:lang w:val="pl-PL"/>
        </w:rPr>
      </w:pPr>
      <w:r>
        <w:rPr>
          <w:lang w:val="pl-PL"/>
        </w:rPr>
        <w:t>Zgłoszenia</w:t>
      </w:r>
      <w:r w:rsidR="00E72FEA">
        <w:rPr>
          <w:lang w:val="pl-PL"/>
        </w:rPr>
        <w:t xml:space="preserve"> </w:t>
      </w:r>
      <w:r>
        <w:rPr>
          <w:lang w:val="pl-PL"/>
        </w:rPr>
        <w:t>do</w:t>
      </w:r>
      <w:r w:rsidR="00E72FEA">
        <w:rPr>
          <w:lang w:val="pl-PL"/>
        </w:rPr>
        <w:t xml:space="preserve"> </w:t>
      </w:r>
      <w:r>
        <w:rPr>
          <w:lang w:val="pl-PL"/>
        </w:rPr>
        <w:t>biegu</w:t>
      </w:r>
      <w:r w:rsidR="00E72FEA">
        <w:rPr>
          <w:lang w:val="pl-PL"/>
        </w:rPr>
        <w:t xml:space="preserve"> </w:t>
      </w:r>
      <w:r>
        <w:rPr>
          <w:lang w:val="pl-PL"/>
        </w:rPr>
        <w:t xml:space="preserve">Krasnali, </w:t>
      </w:r>
      <w:r w:rsidR="00E72FEA">
        <w:rPr>
          <w:lang w:val="pl-PL"/>
        </w:rPr>
        <w:t xml:space="preserve"> </w:t>
      </w:r>
      <w:r>
        <w:rPr>
          <w:lang w:val="pl-PL"/>
        </w:rPr>
        <w:t>Podstawówek oraz Młodzieży w dniu zawodów</w:t>
      </w:r>
      <w:r w:rsidR="00E72FEA">
        <w:rPr>
          <w:lang w:val="pl-PL"/>
        </w:rPr>
        <w:t xml:space="preserve"> </w:t>
      </w:r>
      <w:r>
        <w:rPr>
          <w:lang w:val="pl-PL"/>
        </w:rPr>
        <w:t>od godziny 10.00 w biurze zawodów.</w:t>
      </w:r>
      <w:r w:rsidR="00E72FEA">
        <w:rPr>
          <w:lang w:val="pl-PL"/>
        </w:rPr>
        <w:t xml:space="preserve"> </w:t>
      </w:r>
      <w:r>
        <w:rPr>
          <w:lang w:val="pl-PL"/>
        </w:rPr>
        <w:t>Zapisy muszą być zakończone na 10 minut przed startem.</w:t>
      </w:r>
    </w:p>
    <w:p w:rsidR="005649BC" w:rsidRDefault="005649BC" w:rsidP="005649BC">
      <w:pPr>
        <w:pStyle w:val="Tekstpodstawowy"/>
        <w:spacing w:before="7"/>
        <w:rPr>
          <w:sz w:val="23"/>
          <w:lang w:val="pl-PL"/>
        </w:rPr>
      </w:pPr>
    </w:p>
    <w:p w:rsidR="005649BC" w:rsidRDefault="005649BC" w:rsidP="005649BC">
      <w:pPr>
        <w:pStyle w:val="Akapitzlist"/>
        <w:numPr>
          <w:ilvl w:val="0"/>
          <w:numId w:val="1"/>
        </w:numPr>
        <w:tabs>
          <w:tab w:val="left" w:pos="660"/>
        </w:tabs>
        <w:spacing w:before="0"/>
        <w:ind w:left="659" w:hanging="439"/>
        <w:jc w:val="both"/>
        <w:rPr>
          <w:b/>
          <w:color w:val="FF0000"/>
        </w:rPr>
      </w:pPr>
      <w:r>
        <w:rPr>
          <w:b/>
          <w:color w:val="FF0000"/>
          <w:lang w:val="pl-PL"/>
        </w:rPr>
        <w:t>Nagrod</w:t>
      </w:r>
      <w:r>
        <w:rPr>
          <w:b/>
          <w:color w:val="FF0000"/>
        </w:rPr>
        <w:t>y: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940"/>
        </w:tabs>
        <w:spacing w:before="136"/>
        <w:ind w:left="628" w:right="498" w:firstLine="0"/>
        <w:rPr>
          <w:lang w:val="pl-PL"/>
        </w:rPr>
      </w:pPr>
      <w:r>
        <w:rPr>
          <w:lang w:val="pl-PL"/>
        </w:rPr>
        <w:t>Dla wszystkich uczestników pamiątkowe medale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940"/>
        </w:tabs>
        <w:spacing w:before="136"/>
        <w:ind w:left="628" w:right="498" w:firstLine="0"/>
        <w:rPr>
          <w:lang w:val="pl-PL"/>
        </w:rPr>
      </w:pPr>
      <w:r>
        <w:rPr>
          <w:lang w:val="pl-PL"/>
        </w:rPr>
        <w:t>W kategoriach wiekowych statuetka dla pierwszej trójki</w:t>
      </w:r>
      <w:r w:rsidR="00270A32">
        <w:rPr>
          <w:lang w:val="pl-PL"/>
        </w:rPr>
        <w:t>.</w:t>
      </w:r>
    </w:p>
    <w:p w:rsidR="005649BC" w:rsidRDefault="005649BC" w:rsidP="005649BC">
      <w:pPr>
        <w:pStyle w:val="Akapitzlist"/>
        <w:numPr>
          <w:ilvl w:val="0"/>
          <w:numId w:val="1"/>
        </w:numPr>
        <w:tabs>
          <w:tab w:val="left" w:pos="626"/>
        </w:tabs>
        <w:spacing w:before="135"/>
        <w:ind w:left="625" w:hanging="525"/>
        <w:rPr>
          <w:b/>
          <w:color w:val="FF0000"/>
        </w:rPr>
      </w:pPr>
      <w:r>
        <w:rPr>
          <w:b/>
          <w:color w:val="FF0000"/>
        </w:rPr>
        <w:t>Postanowienia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>końcowe: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spacing w:before="136"/>
        <w:ind w:left="508" w:right="121" w:firstLine="0"/>
        <w:rPr>
          <w:lang w:val="pl-PL"/>
        </w:rPr>
      </w:pPr>
      <w:r>
        <w:rPr>
          <w:lang w:val="pl-PL"/>
        </w:rPr>
        <w:t xml:space="preserve">Startujemy bez przeciwwskazań lekarskich, </w:t>
      </w:r>
      <w:r w:rsidR="0067407C">
        <w:rPr>
          <w:lang w:val="pl-PL"/>
        </w:rPr>
        <w:t>opiekunowie uczestników biegu</w:t>
      </w:r>
      <w:r>
        <w:rPr>
          <w:lang w:val="pl-PL"/>
        </w:rPr>
        <w:t xml:space="preserve"> w dniu </w:t>
      </w:r>
      <w:r w:rsidR="0067407C">
        <w:rPr>
          <w:lang w:val="pl-PL"/>
        </w:rPr>
        <w:t>zawodów</w:t>
      </w:r>
      <w:r>
        <w:rPr>
          <w:lang w:val="pl-PL"/>
        </w:rPr>
        <w:t xml:space="preserve"> podpisują oświadczenie o braku przeciwwskazań do udziału w rywalizacji sportowej w biegach długich oraz, że zapoznali się z regulaminem – na własną odpowiedzialność.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spacing w:before="136"/>
        <w:ind w:left="508" w:right="121" w:firstLine="0"/>
        <w:rPr>
          <w:lang w:val="pl-PL"/>
        </w:rPr>
      </w:pPr>
      <w:r>
        <w:rPr>
          <w:lang w:val="pl-PL"/>
        </w:rPr>
        <w:t>Podpisują również oświadczenie dotyczące wykorzystania wizerunku oraz danych uczestnika zgodnie z obowiązującymi przepisami Ochrony Danych Osobowych.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</w:pPr>
      <w:r>
        <w:t>organizator zapewnia</w:t>
      </w:r>
      <w:r>
        <w:rPr>
          <w:spacing w:val="-18"/>
        </w:rPr>
        <w:t xml:space="preserve"> </w:t>
      </w:r>
      <w:r>
        <w:t>przebieralnie,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rPr>
          <w:lang w:val="pl-PL"/>
        </w:rPr>
      </w:pPr>
      <w:r>
        <w:rPr>
          <w:lang w:val="pl-PL"/>
        </w:rPr>
        <w:t>organizator nie odpowiada za zaginione</w:t>
      </w:r>
      <w:r>
        <w:rPr>
          <w:spacing w:val="-16"/>
          <w:lang w:val="pl-PL"/>
        </w:rPr>
        <w:t xml:space="preserve"> </w:t>
      </w:r>
      <w:r>
        <w:rPr>
          <w:spacing w:val="-3"/>
          <w:lang w:val="pl-PL"/>
        </w:rPr>
        <w:t>rzeczy,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rPr>
          <w:lang w:val="pl-PL"/>
        </w:rPr>
      </w:pPr>
      <w:r>
        <w:rPr>
          <w:lang w:val="pl-PL"/>
        </w:rPr>
        <w:t>ubezpieczenie należy do uczestników</w:t>
      </w:r>
      <w:r>
        <w:rPr>
          <w:spacing w:val="-15"/>
          <w:lang w:val="pl-PL"/>
        </w:rPr>
        <w:t xml:space="preserve"> </w:t>
      </w:r>
      <w:r>
        <w:rPr>
          <w:lang w:val="pl-PL"/>
        </w:rPr>
        <w:t>biegu,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rPr>
          <w:lang w:val="pl-PL"/>
        </w:rPr>
      </w:pPr>
      <w:r>
        <w:rPr>
          <w:lang w:val="pl-PL"/>
        </w:rPr>
        <w:t>ostateczna interpretacja Regulaminu należy do</w:t>
      </w:r>
      <w:r>
        <w:rPr>
          <w:spacing w:val="-29"/>
          <w:lang w:val="pl-PL"/>
        </w:rPr>
        <w:t xml:space="preserve"> </w:t>
      </w:r>
      <w:r>
        <w:rPr>
          <w:lang w:val="pl-PL"/>
        </w:rPr>
        <w:t>organizatora,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rPr>
          <w:lang w:val="pl-PL"/>
        </w:rPr>
      </w:pPr>
      <w:r>
        <w:rPr>
          <w:lang w:val="pl-PL"/>
        </w:rPr>
        <w:t>zawody odbędą się bez względu na</w:t>
      </w:r>
      <w:r>
        <w:rPr>
          <w:spacing w:val="-13"/>
          <w:lang w:val="pl-PL"/>
        </w:rPr>
        <w:t xml:space="preserve"> </w:t>
      </w:r>
      <w:r>
        <w:rPr>
          <w:lang w:val="pl-PL"/>
        </w:rPr>
        <w:t>pogodę,</w:t>
      </w:r>
    </w:p>
    <w:p w:rsidR="005649BC" w:rsidRDefault="005649BC" w:rsidP="005649BC">
      <w:pPr>
        <w:pStyle w:val="Akapitzlist"/>
        <w:numPr>
          <w:ilvl w:val="1"/>
          <w:numId w:val="1"/>
        </w:numPr>
        <w:tabs>
          <w:tab w:val="left" w:pos="820"/>
        </w:tabs>
        <w:rPr>
          <w:lang w:val="pl-PL"/>
        </w:rPr>
      </w:pPr>
      <w:r>
        <w:rPr>
          <w:lang w:val="pl-PL"/>
        </w:rPr>
        <w:t>wszelkie sprawy sporne rozstrzyga  Sędzia Główny i Koordynator</w:t>
      </w:r>
      <w:r>
        <w:rPr>
          <w:spacing w:val="33"/>
          <w:lang w:val="pl-PL"/>
        </w:rPr>
        <w:t xml:space="preserve"> </w:t>
      </w:r>
      <w:r>
        <w:rPr>
          <w:spacing w:val="-3"/>
          <w:lang w:val="pl-PL"/>
        </w:rPr>
        <w:t>biegów.</w:t>
      </w:r>
    </w:p>
    <w:p w:rsidR="005649BC" w:rsidRDefault="005649BC" w:rsidP="005649BC">
      <w:pPr>
        <w:spacing w:before="135"/>
        <w:ind w:left="100"/>
        <w:rPr>
          <w:b/>
          <w:lang w:val="pl-PL"/>
        </w:rPr>
      </w:pPr>
    </w:p>
    <w:p w:rsidR="005649BC" w:rsidRDefault="005649BC" w:rsidP="005649BC">
      <w:pPr>
        <w:spacing w:before="135"/>
        <w:ind w:left="100"/>
        <w:jc w:val="center"/>
        <w:rPr>
          <w:b/>
          <w:u w:val="single"/>
          <w:lang w:val="pl-PL"/>
        </w:rPr>
      </w:pPr>
      <w:r>
        <w:rPr>
          <w:b/>
          <w:u w:val="single"/>
          <w:lang w:val="pl-PL"/>
        </w:rPr>
        <w:t>Kontakt:</w:t>
      </w:r>
    </w:p>
    <w:p w:rsidR="005649BC" w:rsidRDefault="005649BC" w:rsidP="005649BC">
      <w:pPr>
        <w:pStyle w:val="Nagwek11"/>
        <w:spacing w:before="69"/>
        <w:ind w:right="7127"/>
        <w:rPr>
          <w:color w:val="1F497D" w:themeColor="text2"/>
          <w:lang w:val="pl-PL"/>
        </w:rPr>
      </w:pPr>
      <w:r w:rsidRPr="005649BC">
        <w:rPr>
          <w:color w:val="1E487C"/>
          <w:lang w:val="pl-PL"/>
        </w:rPr>
        <w:t xml:space="preserve">                             </w:t>
      </w:r>
    </w:p>
    <w:p w:rsidR="005649BC" w:rsidRDefault="005649BC" w:rsidP="005649BC">
      <w:pPr>
        <w:pStyle w:val="Tekstpodstawowy"/>
        <w:spacing w:before="8"/>
        <w:rPr>
          <w:b/>
          <w:sz w:val="35"/>
          <w:lang w:val="pl-PL"/>
        </w:rPr>
      </w:pPr>
    </w:p>
    <w:p w:rsidR="005649BC" w:rsidRDefault="005649BC" w:rsidP="005649BC">
      <w:pPr>
        <w:pStyle w:val="Tekstpodstawowy"/>
        <w:ind w:left="100"/>
        <w:rPr>
          <w:lang w:val="pl-PL"/>
        </w:rPr>
      </w:pPr>
      <w:r>
        <w:rPr>
          <w:b/>
          <w:lang w:val="pl-PL"/>
        </w:rPr>
        <w:t xml:space="preserve">Adres: </w:t>
      </w:r>
      <w:r>
        <w:rPr>
          <w:lang w:val="pl-PL"/>
        </w:rPr>
        <w:t>Żuławskie Towarzystwo Sportowe 82-100 Nowy Dwór Gdański, ul. Warszawska 22</w:t>
      </w:r>
    </w:p>
    <w:p w:rsidR="00C36AA8" w:rsidRDefault="00C36AA8" w:rsidP="005649BC">
      <w:pPr>
        <w:pStyle w:val="Tekstpodstawowy"/>
        <w:ind w:left="100"/>
        <w:rPr>
          <w:lang w:val="pl-PL"/>
        </w:rPr>
      </w:pPr>
      <w:r>
        <w:rPr>
          <w:b/>
          <w:lang w:val="pl-PL"/>
        </w:rPr>
        <w:t xml:space="preserve">Ireneusz Stolarz </w:t>
      </w:r>
      <w:hyperlink r:id="rId7" w:history="1">
        <w:r w:rsidRPr="0094483A">
          <w:rPr>
            <w:rStyle w:val="Hipercze"/>
            <w:b/>
            <w:lang w:val="pl-PL"/>
          </w:rPr>
          <w:t>tel:</w:t>
        </w:r>
        <w:r>
          <w:rPr>
            <w:rStyle w:val="Hipercze"/>
            <w:b/>
            <w:lang w:val="pl-PL"/>
          </w:rPr>
          <w:t xml:space="preserve"> </w:t>
        </w:r>
        <w:r w:rsidRPr="0094483A">
          <w:rPr>
            <w:rStyle w:val="Hipercze"/>
            <w:lang w:val="pl-PL"/>
          </w:rPr>
          <w:t>697</w:t>
        </w:r>
      </w:hyperlink>
      <w:r>
        <w:rPr>
          <w:lang w:val="pl-PL"/>
        </w:rPr>
        <w:t xml:space="preserve"> 971 208</w:t>
      </w:r>
    </w:p>
    <w:p w:rsidR="005649BC" w:rsidRDefault="005649BC" w:rsidP="005649BC">
      <w:pPr>
        <w:rPr>
          <w:lang w:val="pl-PL"/>
        </w:rPr>
      </w:pPr>
    </w:p>
    <w:p w:rsidR="00ED7A95" w:rsidRDefault="00ED7A95"/>
    <w:p w:rsidR="00275E96" w:rsidRDefault="00275E96"/>
    <w:p w:rsidR="00275E96" w:rsidRDefault="00275E96"/>
    <w:p w:rsidR="00275E96" w:rsidRDefault="00275E96"/>
    <w:sectPr w:rsidR="00275E96" w:rsidSect="00ED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54731"/>
    <w:multiLevelType w:val="multilevel"/>
    <w:tmpl w:val="D8B0825E"/>
    <w:styleLink w:val="WWNum1"/>
    <w:lvl w:ilvl="0">
      <w:start w:val="1"/>
      <w:numFmt w:val="upperRoman"/>
      <w:lvlText w:val="%1."/>
      <w:lvlJc w:val="left"/>
      <w:pPr>
        <w:ind w:left="295" w:hanging="196"/>
      </w:pPr>
      <w:rPr>
        <w:b/>
        <w:bCs/>
        <w:w w:val="100"/>
      </w:rPr>
    </w:lvl>
    <w:lvl w:ilvl="1">
      <w:numFmt w:val="bullet"/>
      <w:lvlText w:val=""/>
      <w:lvlJc w:val="left"/>
      <w:pPr>
        <w:ind w:left="820" w:hanging="312"/>
      </w:pPr>
      <w:rPr>
        <w:rFonts w:ascii="Symbol" w:eastAsia="Symbol" w:hAnsi="Symbol" w:cs="Symbol"/>
        <w:w w:val="100"/>
        <w:sz w:val="20"/>
        <w:szCs w:val="20"/>
      </w:rPr>
    </w:lvl>
    <w:lvl w:ilvl="2">
      <w:numFmt w:val="bullet"/>
      <w:lvlText w:val="•"/>
      <w:lvlJc w:val="left"/>
      <w:pPr>
        <w:ind w:left="620" w:hanging="312"/>
      </w:pPr>
    </w:lvl>
    <w:lvl w:ilvl="3">
      <w:numFmt w:val="bullet"/>
      <w:lvlText w:val="•"/>
      <w:lvlJc w:val="left"/>
      <w:pPr>
        <w:ind w:left="820" w:hanging="312"/>
      </w:pPr>
    </w:lvl>
    <w:lvl w:ilvl="4">
      <w:numFmt w:val="bullet"/>
      <w:lvlText w:val="•"/>
      <w:lvlJc w:val="left"/>
      <w:pPr>
        <w:ind w:left="2020" w:hanging="312"/>
      </w:pPr>
    </w:lvl>
    <w:lvl w:ilvl="5">
      <w:numFmt w:val="bullet"/>
      <w:lvlText w:val="•"/>
      <w:lvlJc w:val="left"/>
      <w:pPr>
        <w:ind w:left="3220" w:hanging="312"/>
      </w:pPr>
    </w:lvl>
    <w:lvl w:ilvl="6">
      <w:numFmt w:val="bullet"/>
      <w:lvlText w:val="•"/>
      <w:lvlJc w:val="left"/>
      <w:pPr>
        <w:ind w:left="4420" w:hanging="312"/>
      </w:pPr>
    </w:lvl>
    <w:lvl w:ilvl="7">
      <w:numFmt w:val="bullet"/>
      <w:lvlText w:val="•"/>
      <w:lvlJc w:val="left"/>
      <w:pPr>
        <w:ind w:left="5620" w:hanging="312"/>
      </w:pPr>
    </w:lvl>
    <w:lvl w:ilvl="8">
      <w:numFmt w:val="bullet"/>
      <w:lvlText w:val="•"/>
      <w:lvlJc w:val="left"/>
      <w:pPr>
        <w:ind w:left="6820" w:hanging="312"/>
      </w:pPr>
    </w:lvl>
  </w:abstractNum>
  <w:abstractNum w:abstractNumId="1">
    <w:nsid w:val="50E9310E"/>
    <w:multiLevelType w:val="hybridMultilevel"/>
    <w:tmpl w:val="4D507CFC"/>
    <w:lvl w:ilvl="0" w:tplc="645EDE6C">
      <w:start w:val="1"/>
      <w:numFmt w:val="upperRoman"/>
      <w:lvlText w:val="%1."/>
      <w:lvlJc w:val="left"/>
      <w:pPr>
        <w:ind w:left="295" w:hanging="196"/>
      </w:pPr>
      <w:rPr>
        <w:b/>
        <w:bCs/>
        <w:w w:val="100"/>
      </w:rPr>
    </w:lvl>
    <w:lvl w:ilvl="1" w:tplc="87C4E0F8">
      <w:numFmt w:val="bullet"/>
      <w:lvlText w:val=""/>
      <w:lvlJc w:val="left"/>
      <w:pPr>
        <w:ind w:left="820" w:hanging="312"/>
      </w:pPr>
      <w:rPr>
        <w:rFonts w:ascii="Symbol" w:eastAsia="Symbol" w:hAnsi="Symbol" w:cs="Symbol" w:hint="default"/>
        <w:w w:val="100"/>
        <w:sz w:val="20"/>
        <w:szCs w:val="20"/>
      </w:rPr>
    </w:lvl>
    <w:lvl w:ilvl="2" w:tplc="2840655E">
      <w:numFmt w:val="bullet"/>
      <w:lvlText w:val="•"/>
      <w:lvlJc w:val="left"/>
      <w:pPr>
        <w:ind w:left="620" w:hanging="312"/>
      </w:pPr>
    </w:lvl>
    <w:lvl w:ilvl="3" w:tplc="648CAB38">
      <w:numFmt w:val="bullet"/>
      <w:lvlText w:val="•"/>
      <w:lvlJc w:val="left"/>
      <w:pPr>
        <w:ind w:left="820" w:hanging="312"/>
      </w:pPr>
    </w:lvl>
    <w:lvl w:ilvl="4" w:tplc="F44A57C8">
      <w:numFmt w:val="bullet"/>
      <w:lvlText w:val="•"/>
      <w:lvlJc w:val="left"/>
      <w:pPr>
        <w:ind w:left="2020" w:hanging="312"/>
      </w:pPr>
    </w:lvl>
    <w:lvl w:ilvl="5" w:tplc="14D6A128">
      <w:numFmt w:val="bullet"/>
      <w:lvlText w:val="•"/>
      <w:lvlJc w:val="left"/>
      <w:pPr>
        <w:ind w:left="3220" w:hanging="312"/>
      </w:pPr>
    </w:lvl>
    <w:lvl w:ilvl="6" w:tplc="F06886C4">
      <w:numFmt w:val="bullet"/>
      <w:lvlText w:val="•"/>
      <w:lvlJc w:val="left"/>
      <w:pPr>
        <w:ind w:left="4420" w:hanging="312"/>
      </w:pPr>
    </w:lvl>
    <w:lvl w:ilvl="7" w:tplc="AC1C398A">
      <w:numFmt w:val="bullet"/>
      <w:lvlText w:val="•"/>
      <w:lvlJc w:val="left"/>
      <w:pPr>
        <w:ind w:left="5620" w:hanging="312"/>
      </w:pPr>
    </w:lvl>
    <w:lvl w:ilvl="8" w:tplc="BD1A0AFA">
      <w:numFmt w:val="bullet"/>
      <w:lvlText w:val="•"/>
      <w:lvlJc w:val="left"/>
      <w:pPr>
        <w:ind w:left="6820" w:hanging="312"/>
      </w:pPr>
    </w:lvl>
  </w:abstractNum>
  <w:abstractNum w:abstractNumId="2">
    <w:nsid w:val="62C268E2"/>
    <w:multiLevelType w:val="multilevel"/>
    <w:tmpl w:val="E25A1D98"/>
    <w:styleLink w:val="WWNum2"/>
    <w:lvl w:ilvl="0">
      <w:numFmt w:val="bullet"/>
      <w:lvlText w:val=""/>
      <w:lvlJc w:val="left"/>
      <w:pPr>
        <w:ind w:left="508" w:hanging="366"/>
      </w:pPr>
      <w:rPr>
        <w:rFonts w:ascii="Symbol" w:eastAsia="Symbol" w:hAnsi="Symbol" w:cs="Symbol"/>
        <w:w w:val="100"/>
        <w:sz w:val="20"/>
        <w:szCs w:val="20"/>
      </w:rPr>
    </w:lvl>
    <w:lvl w:ilvl="1">
      <w:numFmt w:val="bullet"/>
      <w:lvlText w:val="•"/>
      <w:lvlJc w:val="left"/>
      <w:pPr>
        <w:ind w:left="1378" w:hanging="366"/>
      </w:pPr>
    </w:lvl>
    <w:lvl w:ilvl="2">
      <w:numFmt w:val="bullet"/>
      <w:lvlText w:val="•"/>
      <w:lvlJc w:val="left"/>
      <w:pPr>
        <w:ind w:left="2256" w:hanging="366"/>
      </w:pPr>
    </w:lvl>
    <w:lvl w:ilvl="3">
      <w:numFmt w:val="bullet"/>
      <w:lvlText w:val="•"/>
      <w:lvlJc w:val="left"/>
      <w:pPr>
        <w:ind w:left="3134" w:hanging="366"/>
      </w:pPr>
    </w:lvl>
    <w:lvl w:ilvl="4">
      <w:numFmt w:val="bullet"/>
      <w:lvlText w:val="•"/>
      <w:lvlJc w:val="left"/>
      <w:pPr>
        <w:ind w:left="4012" w:hanging="366"/>
      </w:pPr>
    </w:lvl>
    <w:lvl w:ilvl="5">
      <w:numFmt w:val="bullet"/>
      <w:lvlText w:val="•"/>
      <w:lvlJc w:val="left"/>
      <w:pPr>
        <w:ind w:left="4890" w:hanging="366"/>
      </w:pPr>
    </w:lvl>
    <w:lvl w:ilvl="6">
      <w:numFmt w:val="bullet"/>
      <w:lvlText w:val="•"/>
      <w:lvlJc w:val="left"/>
      <w:pPr>
        <w:ind w:left="5768" w:hanging="366"/>
      </w:pPr>
    </w:lvl>
    <w:lvl w:ilvl="7">
      <w:numFmt w:val="bullet"/>
      <w:lvlText w:val="•"/>
      <w:lvlJc w:val="left"/>
      <w:pPr>
        <w:ind w:left="6646" w:hanging="366"/>
      </w:pPr>
    </w:lvl>
    <w:lvl w:ilvl="8">
      <w:numFmt w:val="bullet"/>
      <w:lvlText w:val="•"/>
      <w:lvlJc w:val="left"/>
      <w:pPr>
        <w:ind w:left="7524" w:hanging="366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49BC"/>
    <w:rsid w:val="000217CF"/>
    <w:rsid w:val="00041164"/>
    <w:rsid w:val="000919B8"/>
    <w:rsid w:val="00270A32"/>
    <w:rsid w:val="00275E96"/>
    <w:rsid w:val="00276298"/>
    <w:rsid w:val="00291B76"/>
    <w:rsid w:val="002A22E6"/>
    <w:rsid w:val="002A65EB"/>
    <w:rsid w:val="00340927"/>
    <w:rsid w:val="003878DB"/>
    <w:rsid w:val="00396F27"/>
    <w:rsid w:val="00441649"/>
    <w:rsid w:val="004573BC"/>
    <w:rsid w:val="004B6CDB"/>
    <w:rsid w:val="004F15D2"/>
    <w:rsid w:val="005649BC"/>
    <w:rsid w:val="005D4E37"/>
    <w:rsid w:val="0064091C"/>
    <w:rsid w:val="0067407C"/>
    <w:rsid w:val="0072223B"/>
    <w:rsid w:val="008B03F9"/>
    <w:rsid w:val="008E5790"/>
    <w:rsid w:val="00960F16"/>
    <w:rsid w:val="00986B3A"/>
    <w:rsid w:val="009F120A"/>
    <w:rsid w:val="009F4418"/>
    <w:rsid w:val="00B81B29"/>
    <w:rsid w:val="00C0707A"/>
    <w:rsid w:val="00C36AA8"/>
    <w:rsid w:val="00D85E82"/>
    <w:rsid w:val="00E72FEA"/>
    <w:rsid w:val="00ED7A95"/>
    <w:rsid w:val="00FF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649B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649BC"/>
  </w:style>
  <w:style w:type="character" w:customStyle="1" w:styleId="TekstpodstawowyZnak">
    <w:name w:val="Tekst podstawowy Znak"/>
    <w:basedOn w:val="Domylnaczcionkaakapitu"/>
    <w:link w:val="Tekstpodstawowy"/>
    <w:rsid w:val="005649BC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qFormat/>
    <w:rsid w:val="005649BC"/>
    <w:pPr>
      <w:spacing w:before="95"/>
      <w:ind w:left="820" w:hanging="312"/>
    </w:pPr>
  </w:style>
  <w:style w:type="paragraph" w:customStyle="1" w:styleId="Nagwek11">
    <w:name w:val="Nagłówek 11"/>
    <w:basedOn w:val="Normalny"/>
    <w:qFormat/>
    <w:rsid w:val="005649BC"/>
    <w:pPr>
      <w:ind w:left="100" w:right="1031"/>
      <w:outlineLvl w:val="1"/>
    </w:pPr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36AA8"/>
    <w:rPr>
      <w:color w:val="0000FF" w:themeColor="hyperlink"/>
      <w:u w:val="single"/>
    </w:rPr>
  </w:style>
  <w:style w:type="paragraph" w:customStyle="1" w:styleId="msonormal0">
    <w:name w:val="msonormal"/>
    <w:basedOn w:val="Normalny"/>
    <w:rsid w:val="00275E96"/>
    <w:pPr>
      <w:widowControl/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Standard">
    <w:name w:val="Standard"/>
    <w:rsid w:val="00275E9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val="en-US"/>
    </w:rPr>
  </w:style>
  <w:style w:type="paragraph" w:customStyle="1" w:styleId="Textbody">
    <w:name w:val="Text body"/>
    <w:basedOn w:val="Standard"/>
    <w:rsid w:val="00275E96"/>
  </w:style>
  <w:style w:type="paragraph" w:customStyle="1" w:styleId="Heading">
    <w:name w:val="Heading"/>
    <w:basedOn w:val="Standard"/>
    <w:next w:val="Textbody"/>
    <w:rsid w:val="00275E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275E96"/>
    <w:pPr>
      <w:suppressLineNumbers/>
    </w:pPr>
    <w:rPr>
      <w:rFonts w:cs="Mangal"/>
    </w:rPr>
  </w:style>
  <w:style w:type="paragraph" w:customStyle="1" w:styleId="TableParagraph">
    <w:name w:val="Table Paragraph"/>
    <w:basedOn w:val="Standard"/>
    <w:rsid w:val="00275E96"/>
    <w:pPr>
      <w:spacing w:before="136"/>
      <w:ind w:left="1074" w:right="875"/>
      <w:jc w:val="center"/>
    </w:pPr>
  </w:style>
  <w:style w:type="character" w:customStyle="1" w:styleId="Internetlink">
    <w:name w:val="Internet link"/>
    <w:basedOn w:val="Domylnaczcionkaakapitu"/>
    <w:rsid w:val="00275E96"/>
    <w:rPr>
      <w:color w:val="0000FF"/>
      <w:u w:val="single" w:color="000000"/>
    </w:rPr>
  </w:style>
  <w:style w:type="character" w:customStyle="1" w:styleId="ListLabel1">
    <w:name w:val="ListLabel 1"/>
    <w:rsid w:val="00275E96"/>
    <w:rPr>
      <w:b/>
      <w:bCs/>
      <w:w w:val="100"/>
    </w:rPr>
  </w:style>
  <w:style w:type="character" w:customStyle="1" w:styleId="ListLabel2">
    <w:name w:val="ListLabel 2"/>
    <w:rsid w:val="00275E96"/>
    <w:rPr>
      <w:rFonts w:ascii="Symbol" w:eastAsia="Symbol" w:hAnsi="Symbol" w:cs="Symbol" w:hint="default"/>
      <w:w w:val="100"/>
      <w:sz w:val="20"/>
      <w:szCs w:val="20"/>
    </w:rPr>
  </w:style>
  <w:style w:type="character" w:customStyle="1" w:styleId="NumberingSymbols">
    <w:name w:val="Numbering Symbols"/>
    <w:rsid w:val="00275E96"/>
  </w:style>
  <w:style w:type="paragraph" w:styleId="Legenda">
    <w:name w:val="caption"/>
    <w:basedOn w:val="Standard"/>
    <w:semiHidden/>
    <w:unhideWhenUsed/>
    <w:qFormat/>
    <w:rsid w:val="00275E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a">
    <w:name w:val="List"/>
    <w:basedOn w:val="Textbody"/>
    <w:semiHidden/>
    <w:unhideWhenUsed/>
    <w:rsid w:val="00275E96"/>
    <w:rPr>
      <w:rFonts w:cs="Mangal"/>
    </w:rPr>
  </w:style>
  <w:style w:type="numbering" w:customStyle="1" w:styleId="WWNum1">
    <w:name w:val="WWNum1"/>
    <w:rsid w:val="00275E96"/>
    <w:pPr>
      <w:numPr>
        <w:numId w:val="2"/>
      </w:numPr>
    </w:pPr>
  </w:style>
  <w:style w:type="numbering" w:customStyle="1" w:styleId="WWNum2">
    <w:name w:val="WWNum2"/>
    <w:rsid w:val="00275E96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6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2022-09-09T12:03:00Z</dcterms:created>
  <dcterms:modified xsi:type="dcterms:W3CDTF">2022-10-18T08:06:00Z</dcterms:modified>
</cp:coreProperties>
</file>